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1EBD6" w14:textId="77777777" w:rsidR="00115496" w:rsidRDefault="007F5E56" w:rsidP="00954C5F">
      <w:pPr>
        <w:ind w:left="7938" w:right="-1800"/>
      </w:pPr>
      <w:r>
        <w:rPr>
          <w:noProof/>
        </w:rPr>
        <w:pict w14:anchorId="7081EBDE">
          <v:shapetype id="_x0000_t202" coordsize="21600,21600" o:spt="202" path="m,l,21600r21600,l21600,xe">
            <v:stroke joinstyle="miter"/>
            <v:path gradientshapeok="t" o:connecttype="rect"/>
          </v:shapetype>
          <v:shape id="_x0000_s1030" type="#_x0000_t202" style="position:absolute;left:0;text-align:left;margin-left:36pt;margin-top:102pt;width:306pt;height:151.05pt;z-index:251659264;mso-wrap-edited:f;mso-position-horizontal:absolute;mso-position-vertical:absolute" wrapcoords="0 0 21600 0 21600 21600 0 21600 0 0" filled="f" stroked="f">
            <v:fill o:detectmouseclick="t"/>
            <v:textbox style="mso-next-textbox:#_x0000_s1030" inset=",7.2pt,,7.2pt">
              <w:txbxContent>
                <w:p w14:paraId="7081EBEC" w14:textId="77777777" w:rsidR="009E4623" w:rsidRPr="00631C1D" w:rsidRDefault="009E4623" w:rsidP="009E4623">
                  <w:pPr>
                    <w:spacing w:after="0"/>
                    <w:rPr>
                      <w:rFonts w:asciiTheme="majorHAnsi" w:hAnsiTheme="majorHAnsi"/>
                    </w:rPr>
                  </w:pPr>
                </w:p>
                <w:p w14:paraId="7081EBED" w14:textId="77777777" w:rsidR="0046641B" w:rsidRPr="00631C1D" w:rsidRDefault="0046641B" w:rsidP="009E4623">
                  <w:pPr>
                    <w:spacing w:after="0"/>
                    <w:rPr>
                      <w:rFonts w:asciiTheme="majorHAnsi" w:hAnsiTheme="majorHAnsi"/>
                    </w:rPr>
                  </w:pPr>
                </w:p>
                <w:p w14:paraId="7081EBEE" w14:textId="77777777" w:rsidR="0046641B" w:rsidRPr="00631C1D" w:rsidRDefault="0046641B" w:rsidP="009E4623">
                  <w:pPr>
                    <w:spacing w:after="0"/>
                    <w:rPr>
                      <w:rFonts w:asciiTheme="majorHAnsi" w:hAnsiTheme="majorHAnsi"/>
                    </w:rPr>
                  </w:pPr>
                </w:p>
                <w:p w14:paraId="7081EBF0" w14:textId="77777777" w:rsidR="0046641B" w:rsidRPr="00631C1D" w:rsidRDefault="0046641B" w:rsidP="009E4623">
                  <w:pPr>
                    <w:spacing w:after="0"/>
                    <w:rPr>
                      <w:rFonts w:asciiTheme="majorHAnsi" w:hAnsiTheme="majorHAnsi"/>
                    </w:rPr>
                  </w:pPr>
                </w:p>
              </w:txbxContent>
            </v:textbox>
            <w10:wrap type="tight"/>
          </v:shape>
        </w:pict>
      </w:r>
      <w:r>
        <w:rPr>
          <w:noProof/>
        </w:rPr>
        <w:pict w14:anchorId="7081EBDF">
          <v:rect id="_x0000_s1028" style="position:absolute;left:0;text-align:left;margin-left:390.75pt;margin-top:102pt;width:177.75pt;height:151.05pt;z-index:251661312;mso-wrap-edited:f;mso-position-horizontal:absolute;mso-position-horizontal-relative:text;mso-position-vertical:absolute;mso-position-vertical-relative:text" wrapcoords="-71 0 -71 21451 21600 21451 21600 0 -71 0" stroked="f">
            <v:textbox style="mso-next-textbox:#_x0000_s1028">
              <w:txbxContent>
                <w:p w14:paraId="7081EBF2" w14:textId="77777777" w:rsidR="009E4623" w:rsidRPr="008D5F36" w:rsidRDefault="009E4623" w:rsidP="00483575">
                  <w:pPr>
                    <w:autoSpaceDE w:val="0"/>
                    <w:autoSpaceDN w:val="0"/>
                    <w:adjustRightInd w:val="0"/>
                    <w:spacing w:after="0" w:line="180" w:lineRule="exact"/>
                    <w:rPr>
                      <w:rFonts w:ascii="Calibri" w:hAnsi="Calibri" w:cs="Tahoma"/>
                      <w:b/>
                      <w:bCs/>
                      <w:color w:val="000000"/>
                      <w:sz w:val="18"/>
                      <w:lang w:eastAsia="en-GB"/>
                    </w:rPr>
                  </w:pPr>
                  <w:r>
                    <w:rPr>
                      <w:rFonts w:ascii="Calibri" w:hAnsi="Calibri" w:cs="Tahoma"/>
                      <w:color w:val="000000"/>
                      <w:sz w:val="18"/>
                      <w:lang w:eastAsia="en-GB"/>
                    </w:rPr>
                    <w:t>PO Box 3948</w:t>
                  </w:r>
                </w:p>
                <w:p w14:paraId="7081EBF3" w14:textId="77777777" w:rsidR="009E4623" w:rsidRPr="00115496" w:rsidRDefault="009E4623" w:rsidP="00483575">
                  <w:pPr>
                    <w:autoSpaceDE w:val="0"/>
                    <w:autoSpaceDN w:val="0"/>
                    <w:adjustRightInd w:val="0"/>
                    <w:spacing w:after="0" w:line="180" w:lineRule="exact"/>
                    <w:rPr>
                      <w:rFonts w:ascii="Calibri" w:hAnsi="Calibri" w:cs="Tahoma"/>
                      <w:color w:val="000000"/>
                      <w:sz w:val="18"/>
                      <w:lang w:eastAsia="en-GB"/>
                    </w:rPr>
                  </w:pPr>
                  <w:r w:rsidRPr="00115496">
                    <w:rPr>
                      <w:rFonts w:ascii="Calibri" w:hAnsi="Calibri" w:cs="Tahoma"/>
                      <w:color w:val="000000"/>
                      <w:sz w:val="18"/>
                      <w:lang w:eastAsia="en-GB"/>
                    </w:rPr>
                    <w:t xml:space="preserve">Wolverhampton </w:t>
                  </w:r>
                </w:p>
                <w:p w14:paraId="7081EBF4" w14:textId="77777777" w:rsidR="009E4623" w:rsidRPr="00115496" w:rsidRDefault="009E4623" w:rsidP="00483575">
                  <w:pPr>
                    <w:autoSpaceDE w:val="0"/>
                    <w:autoSpaceDN w:val="0"/>
                    <w:adjustRightInd w:val="0"/>
                    <w:spacing w:after="0" w:line="180" w:lineRule="exact"/>
                    <w:rPr>
                      <w:rFonts w:ascii="Calibri" w:hAnsi="Calibri" w:cs="Tahoma"/>
                      <w:color w:val="000000"/>
                      <w:sz w:val="18"/>
                      <w:lang w:eastAsia="en-GB"/>
                    </w:rPr>
                  </w:pPr>
                  <w:r w:rsidRPr="00115496">
                    <w:rPr>
                      <w:rFonts w:ascii="Calibri" w:hAnsi="Calibri" w:cs="Tahoma"/>
                      <w:color w:val="000000"/>
                      <w:sz w:val="18"/>
                      <w:lang w:eastAsia="en-GB"/>
                    </w:rPr>
                    <w:t xml:space="preserve">WV1 </w:t>
                  </w:r>
                  <w:r>
                    <w:rPr>
                      <w:rFonts w:ascii="Calibri" w:hAnsi="Calibri" w:cs="Tahoma"/>
                      <w:color w:val="000000"/>
                      <w:sz w:val="18"/>
                      <w:lang w:eastAsia="en-GB"/>
                    </w:rPr>
                    <w:t>1XP</w:t>
                  </w:r>
                </w:p>
                <w:p w14:paraId="7081EBF5" w14:textId="77777777" w:rsidR="009E4623" w:rsidRPr="00115496" w:rsidRDefault="009E4623" w:rsidP="00483575">
                  <w:pPr>
                    <w:tabs>
                      <w:tab w:val="left" w:pos="252"/>
                    </w:tabs>
                    <w:autoSpaceDE w:val="0"/>
                    <w:autoSpaceDN w:val="0"/>
                    <w:adjustRightInd w:val="0"/>
                    <w:spacing w:after="0" w:line="180" w:lineRule="exact"/>
                    <w:rPr>
                      <w:rFonts w:ascii="Calibri" w:hAnsi="Calibri" w:cs="Tahoma"/>
                      <w:color w:val="000000"/>
                      <w:sz w:val="18"/>
                      <w:lang w:val="de-DE" w:eastAsia="en-GB"/>
                    </w:rPr>
                  </w:pPr>
                  <w:r w:rsidRPr="00115496">
                    <w:rPr>
                      <w:rFonts w:ascii="Calibri" w:hAnsi="Calibri" w:cs="Tahoma"/>
                      <w:color w:val="000000"/>
                      <w:sz w:val="18"/>
                      <w:lang w:val="de-DE" w:eastAsia="en-GB"/>
                    </w:rPr>
                    <w:t xml:space="preserve">t: </w:t>
                  </w:r>
                  <w:r w:rsidRPr="00115496">
                    <w:rPr>
                      <w:rFonts w:ascii="Calibri" w:hAnsi="Calibri" w:cs="Tahoma"/>
                      <w:color w:val="000000"/>
                      <w:sz w:val="18"/>
                      <w:lang w:val="de-DE" w:eastAsia="en-GB"/>
                    </w:rPr>
                    <w:tab/>
                  </w:r>
                  <w:r>
                    <w:rPr>
                      <w:rFonts w:ascii="Calibri" w:hAnsi="Calibri" w:cs="Tahoma"/>
                      <w:color w:val="000000"/>
                      <w:sz w:val="18"/>
                      <w:lang w:val="de-DE" w:eastAsia="en-GB"/>
                    </w:rPr>
                    <w:t>0300 111 1665</w:t>
                  </w:r>
                </w:p>
                <w:p w14:paraId="7081EBF6" w14:textId="77777777" w:rsidR="009E4623" w:rsidRPr="00115496" w:rsidRDefault="009E4623" w:rsidP="00483575">
                  <w:pPr>
                    <w:tabs>
                      <w:tab w:val="left" w:pos="252"/>
                    </w:tabs>
                    <w:autoSpaceDE w:val="0"/>
                    <w:autoSpaceDN w:val="0"/>
                    <w:adjustRightInd w:val="0"/>
                    <w:spacing w:after="0" w:line="180" w:lineRule="exact"/>
                    <w:rPr>
                      <w:rFonts w:ascii="Calibri" w:hAnsi="Calibri" w:cs="Tahoma"/>
                      <w:color w:val="000000"/>
                      <w:sz w:val="18"/>
                      <w:lang w:val="de-DE" w:eastAsia="en-GB"/>
                    </w:rPr>
                  </w:pPr>
                  <w:r w:rsidRPr="00115496">
                    <w:rPr>
                      <w:rFonts w:ascii="Calibri" w:hAnsi="Calibri" w:cs="Tahoma"/>
                      <w:color w:val="000000"/>
                      <w:sz w:val="18"/>
                      <w:lang w:val="de-DE" w:eastAsia="en-GB"/>
                    </w:rPr>
                    <w:t xml:space="preserve">f: </w:t>
                  </w:r>
                  <w:r w:rsidRPr="00115496">
                    <w:rPr>
                      <w:rFonts w:ascii="Calibri" w:hAnsi="Calibri" w:cs="Tahoma"/>
                      <w:color w:val="000000"/>
                      <w:sz w:val="18"/>
                      <w:lang w:val="de-DE" w:eastAsia="en-GB"/>
                    </w:rPr>
                    <w:tab/>
                  </w:r>
                  <w:r>
                    <w:rPr>
                      <w:rFonts w:ascii="Calibri" w:hAnsi="Calibri" w:cs="Tahoma"/>
                      <w:color w:val="000000"/>
                      <w:sz w:val="18"/>
                      <w:lang w:val="de-DE" w:eastAsia="en-GB"/>
                    </w:rPr>
                    <w:t>0845 230 1565</w:t>
                  </w:r>
                </w:p>
                <w:p w14:paraId="7081EBF7" w14:textId="77777777" w:rsidR="009E4623" w:rsidRDefault="009E4623" w:rsidP="00483575">
                  <w:pPr>
                    <w:tabs>
                      <w:tab w:val="left" w:pos="252"/>
                    </w:tabs>
                    <w:autoSpaceDE w:val="0"/>
                    <w:autoSpaceDN w:val="0"/>
                    <w:adjustRightInd w:val="0"/>
                    <w:spacing w:after="0" w:line="180" w:lineRule="exact"/>
                    <w:rPr>
                      <w:rFonts w:ascii="Calibri" w:hAnsi="Calibri" w:cs="Tahoma"/>
                      <w:color w:val="000000"/>
                      <w:sz w:val="18"/>
                      <w:lang w:val="de-DE" w:eastAsia="en-GB"/>
                    </w:rPr>
                  </w:pPr>
                  <w:r w:rsidRPr="00115496">
                    <w:rPr>
                      <w:rFonts w:ascii="Calibri" w:hAnsi="Calibri" w:cs="Tahoma"/>
                      <w:color w:val="000000"/>
                      <w:sz w:val="18"/>
                      <w:lang w:val="de-DE" w:eastAsia="en-GB"/>
                    </w:rPr>
                    <w:t xml:space="preserve">e: </w:t>
                  </w:r>
                  <w:r w:rsidRPr="00115496">
                    <w:rPr>
                      <w:rFonts w:ascii="Calibri" w:hAnsi="Calibri" w:cs="Tahoma"/>
                      <w:color w:val="000000"/>
                      <w:sz w:val="18"/>
                      <w:lang w:val="de-DE" w:eastAsia="en-GB"/>
                    </w:rPr>
                    <w:tab/>
                  </w:r>
                  <w:r>
                    <w:rPr>
                      <w:rFonts w:ascii="Calibri" w:hAnsi="Calibri" w:cs="Tahoma"/>
                      <w:color w:val="000000"/>
                      <w:sz w:val="18"/>
                      <w:lang w:val="de-DE" w:eastAsia="en-GB"/>
                    </w:rPr>
                    <w:t>pensionfundenquiries</w:t>
                  </w:r>
                  <w:r w:rsidRPr="00115496">
                    <w:rPr>
                      <w:rFonts w:ascii="Calibri" w:hAnsi="Calibri" w:cs="Tahoma"/>
                      <w:color w:val="000000"/>
                      <w:sz w:val="18"/>
                      <w:lang w:val="de-DE" w:eastAsia="en-GB"/>
                    </w:rPr>
                    <w:t>@</w:t>
                  </w:r>
                </w:p>
                <w:p w14:paraId="7081EBF8" w14:textId="77777777" w:rsidR="009E4623" w:rsidRPr="00115496" w:rsidRDefault="009E4623" w:rsidP="00483575">
                  <w:pPr>
                    <w:tabs>
                      <w:tab w:val="left" w:pos="252"/>
                    </w:tabs>
                    <w:autoSpaceDE w:val="0"/>
                    <w:autoSpaceDN w:val="0"/>
                    <w:adjustRightInd w:val="0"/>
                    <w:spacing w:after="0" w:line="180" w:lineRule="exact"/>
                    <w:rPr>
                      <w:rFonts w:ascii="Calibri" w:hAnsi="Calibri" w:cs="Tahoma"/>
                      <w:color w:val="000000"/>
                      <w:sz w:val="18"/>
                      <w:lang w:val="de-DE" w:eastAsia="en-GB"/>
                    </w:rPr>
                  </w:pPr>
                  <w:r>
                    <w:rPr>
                      <w:rFonts w:ascii="Calibri" w:hAnsi="Calibri" w:cs="Tahoma"/>
                      <w:color w:val="000000"/>
                      <w:sz w:val="18"/>
                      <w:lang w:val="de-DE" w:eastAsia="en-GB"/>
                    </w:rPr>
                    <w:tab/>
                  </w:r>
                  <w:r w:rsidRPr="00115496">
                    <w:rPr>
                      <w:rFonts w:ascii="Calibri" w:hAnsi="Calibri" w:cs="Tahoma"/>
                      <w:color w:val="000000"/>
                      <w:sz w:val="18"/>
                      <w:lang w:val="de-DE" w:eastAsia="en-GB"/>
                    </w:rPr>
                    <w:t>wolverhampton.gov.uk</w:t>
                  </w:r>
                </w:p>
                <w:p w14:paraId="7081EBF9" w14:textId="77777777" w:rsidR="009E4623" w:rsidRDefault="009E4623" w:rsidP="00483575">
                  <w:pPr>
                    <w:tabs>
                      <w:tab w:val="left" w:pos="252"/>
                    </w:tabs>
                    <w:spacing w:after="0" w:line="180" w:lineRule="exact"/>
                    <w:rPr>
                      <w:rFonts w:ascii="Calibri" w:hAnsi="Calibri" w:cs="Tahoma"/>
                      <w:color w:val="000000"/>
                      <w:sz w:val="18"/>
                      <w:lang w:val="de-DE" w:eastAsia="en-GB"/>
                    </w:rPr>
                  </w:pPr>
                  <w:r>
                    <w:rPr>
                      <w:rFonts w:ascii="Calibri" w:hAnsi="Calibri" w:cs="Tahoma"/>
                      <w:color w:val="000000"/>
                      <w:sz w:val="18"/>
                      <w:lang w:val="de-DE" w:eastAsia="en-GB"/>
                    </w:rPr>
                    <w:t>w:</w:t>
                  </w:r>
                  <w:r>
                    <w:rPr>
                      <w:rFonts w:ascii="Calibri" w:hAnsi="Calibri" w:cs="Tahoma"/>
                      <w:color w:val="000000"/>
                      <w:sz w:val="18"/>
                      <w:lang w:val="de-DE" w:eastAsia="en-GB"/>
                    </w:rPr>
                    <w:tab/>
                    <w:t>wmpfonline.com</w:t>
                  </w:r>
                </w:p>
                <w:p w14:paraId="7081EBFA" w14:textId="77777777" w:rsidR="009E4623" w:rsidRDefault="009E4623" w:rsidP="00483575">
                  <w:pPr>
                    <w:tabs>
                      <w:tab w:val="left" w:pos="252"/>
                    </w:tabs>
                    <w:spacing w:after="0" w:line="180" w:lineRule="exact"/>
                    <w:rPr>
                      <w:rFonts w:ascii="Calibri" w:hAnsi="Calibri" w:cs="Tahoma"/>
                      <w:color w:val="000000"/>
                      <w:sz w:val="18"/>
                      <w:lang w:val="de-DE" w:eastAsia="en-GB"/>
                    </w:rPr>
                  </w:pPr>
                </w:p>
                <w:p w14:paraId="7081EBFB" w14:textId="77777777" w:rsidR="009E4623" w:rsidRDefault="009E4623" w:rsidP="00483575">
                  <w:pPr>
                    <w:tabs>
                      <w:tab w:val="left" w:pos="252"/>
                    </w:tabs>
                    <w:spacing w:after="0" w:line="180" w:lineRule="exact"/>
                    <w:rPr>
                      <w:rFonts w:ascii="Calibri" w:hAnsi="Calibri" w:cs="Tahoma"/>
                      <w:color w:val="000000"/>
                      <w:sz w:val="18"/>
                      <w:lang w:val="de-DE" w:eastAsia="en-GB"/>
                    </w:rPr>
                  </w:pPr>
                </w:p>
                <w:p w14:paraId="7081EBFE" w14:textId="77777777" w:rsidR="009E4623" w:rsidRDefault="009E4623" w:rsidP="00483575">
                  <w:pPr>
                    <w:tabs>
                      <w:tab w:val="left" w:pos="252"/>
                    </w:tabs>
                    <w:spacing w:after="0" w:line="180" w:lineRule="exact"/>
                    <w:rPr>
                      <w:rFonts w:ascii="Calibri" w:hAnsi="Calibri" w:cs="Tahoma"/>
                      <w:color w:val="000000"/>
                      <w:sz w:val="18"/>
                      <w:lang w:val="de-DE" w:eastAsia="en-GB"/>
                    </w:rPr>
                  </w:pPr>
                </w:p>
                <w:p w14:paraId="7081EBFF" w14:textId="77777777" w:rsidR="009E4623" w:rsidRDefault="009E4623" w:rsidP="00483575">
                  <w:pPr>
                    <w:tabs>
                      <w:tab w:val="left" w:pos="252"/>
                    </w:tabs>
                    <w:spacing w:after="0" w:line="180" w:lineRule="exact"/>
                    <w:rPr>
                      <w:rFonts w:ascii="Calibri" w:hAnsi="Calibri" w:cs="Tahoma"/>
                      <w:color w:val="000000"/>
                      <w:sz w:val="18"/>
                      <w:lang w:val="de-DE" w:eastAsia="en-GB"/>
                    </w:rPr>
                  </w:pPr>
                  <w:r w:rsidRPr="00C906E1">
                    <w:rPr>
                      <w:rFonts w:ascii="Calibri" w:hAnsi="Calibri" w:cs="Tahoma"/>
                      <w:color w:val="000000"/>
                      <w:sz w:val="18"/>
                      <w:lang w:val="de-DE" w:eastAsia="en-GB"/>
                    </w:rPr>
                    <w:t xml:space="preserve">Should you wish to discuss repayment, please contact the </w:t>
                  </w:r>
                  <w:r w:rsidR="0046641B">
                    <w:rPr>
                      <w:rFonts w:ascii="Calibri" w:hAnsi="Calibri" w:cs="Tahoma"/>
                      <w:color w:val="000000"/>
                      <w:sz w:val="18"/>
                      <w:lang w:val="de-DE" w:eastAsia="en-GB"/>
                    </w:rPr>
                    <w:t>Fund on the above telephone number.</w:t>
                  </w:r>
                </w:p>
              </w:txbxContent>
            </v:textbox>
            <w10:wrap type="tight"/>
          </v:rect>
        </w:pict>
      </w:r>
      <w:r w:rsidR="00954C5F">
        <w:rPr>
          <w:noProof/>
          <w:lang w:val="en-GB" w:eastAsia="en-GB"/>
        </w:rPr>
        <w:drawing>
          <wp:inline distT="0" distB="0" distL="0" distR="0" wp14:anchorId="7081EBE0" wp14:editId="7081EBE1">
            <wp:extent cx="1435100" cy="1243754"/>
            <wp:effectExtent l="25400" t="0" r="0" b="0"/>
            <wp:docPr id="4" name="Picture 4" descr="Macintosh HD 2:Users:Steve:Desktop: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 2:Users:Steve:Desktop:log.png"/>
                    <pic:cNvPicPr>
                      <a:picLocks noChangeAspect="1" noChangeArrowheads="1"/>
                    </pic:cNvPicPr>
                  </pic:nvPicPr>
                  <pic:blipFill>
                    <a:blip r:embed="rId10"/>
                    <a:srcRect/>
                    <a:stretch>
                      <a:fillRect/>
                    </a:stretch>
                  </pic:blipFill>
                  <pic:spPr bwMode="auto">
                    <a:xfrm>
                      <a:off x="0" y="0"/>
                      <a:ext cx="1436848" cy="1245269"/>
                    </a:xfrm>
                    <a:prstGeom prst="rect">
                      <a:avLst/>
                    </a:prstGeom>
                    <a:noFill/>
                    <a:ln w="9525">
                      <a:noFill/>
                      <a:miter lim="800000"/>
                      <a:headEnd/>
                      <a:tailEnd/>
                    </a:ln>
                  </pic:spPr>
                </pic:pic>
              </a:graphicData>
            </a:graphic>
          </wp:inline>
        </w:drawing>
      </w:r>
    </w:p>
    <w:p w14:paraId="7081EBD7" w14:textId="77777777" w:rsidR="00011D8D" w:rsidRPr="00011D8D" w:rsidRDefault="00011D8D" w:rsidP="00011D8D">
      <w:pPr>
        <w:ind w:left="7938" w:right="-1800"/>
        <w:rPr>
          <w:rFonts w:ascii="Calibri" w:hAnsi="Calibri" w:cs="Arial"/>
        </w:rPr>
      </w:pPr>
    </w:p>
    <w:p w14:paraId="7081EBD8" w14:textId="77777777" w:rsidR="00115496" w:rsidRDefault="00115496" w:rsidP="00954C5F">
      <w:pPr>
        <w:ind w:left="7938" w:right="-1800"/>
      </w:pPr>
    </w:p>
    <w:p w14:paraId="7081EBD9" w14:textId="77777777" w:rsidR="00115496" w:rsidRDefault="00115496" w:rsidP="00954C5F">
      <w:pPr>
        <w:ind w:left="7938" w:right="-1800"/>
      </w:pPr>
    </w:p>
    <w:p w14:paraId="7081EBDA" w14:textId="77777777" w:rsidR="00115496" w:rsidRDefault="00115496" w:rsidP="00954C5F">
      <w:pPr>
        <w:ind w:left="7938" w:right="-1800"/>
      </w:pPr>
    </w:p>
    <w:p w14:paraId="7081EBDB" w14:textId="77777777" w:rsidR="00115496" w:rsidRDefault="00115496" w:rsidP="00954C5F">
      <w:pPr>
        <w:ind w:left="7938" w:right="-1800"/>
      </w:pPr>
    </w:p>
    <w:p w14:paraId="7081EBDC" w14:textId="576B2157" w:rsidR="00CA3735" w:rsidRDefault="007F5E56" w:rsidP="00954C5F">
      <w:pPr>
        <w:ind w:left="7938" w:right="-1800"/>
      </w:pPr>
      <w:r>
        <w:rPr>
          <w:noProof/>
          <w:lang w:val="en-GB" w:eastAsia="en-GB"/>
        </w:rPr>
        <w:pict w14:anchorId="7081EBE5">
          <v:shape id="_x0000_s1036" type="#_x0000_t202" style="position:absolute;left:0;text-align:left;margin-left:46.55pt;margin-top:420.35pt;width:51.55pt;height:34.1pt;z-index:251665408">
            <v:textbox>
              <w:txbxContent>
                <w:p w14:paraId="7081EC03" w14:textId="2962405B" w:rsidR="009E4623" w:rsidRPr="00631C1D" w:rsidRDefault="009E4623" w:rsidP="009E4623">
                  <w:pPr>
                    <w:jc w:val="center"/>
                    <w:rPr>
                      <w:rFonts w:asciiTheme="majorHAnsi" w:hAnsiTheme="majorHAnsi"/>
                      <w:sz w:val="28"/>
                      <w:szCs w:val="28"/>
                    </w:rPr>
                  </w:pPr>
                </w:p>
              </w:txbxContent>
            </v:textbox>
          </v:shape>
        </w:pict>
      </w:r>
      <w:r>
        <w:rPr>
          <w:noProof/>
          <w:lang w:val="en-GB" w:eastAsia="en-GB"/>
        </w:rPr>
        <w:pict w14:anchorId="7081EBE7">
          <v:shape id="_x0000_s1042" type="#_x0000_t202" style="position:absolute;left:0;text-align:left;margin-left:395.7pt;margin-top:419.4pt;width:48.7pt;height:35.05pt;z-index:251673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v:textbox style="mso-fit-shape-to-text:t">
              <w:txbxContent>
                <w:p w14:paraId="6433837C" w14:textId="7FE3E156" w:rsidR="00262B2B" w:rsidRPr="00631C1D" w:rsidRDefault="00262B2B" w:rsidP="00262B2B">
                  <w:pPr>
                    <w:jc w:val="center"/>
                    <w:rPr>
                      <w:rFonts w:asciiTheme="majorHAnsi" w:hAnsiTheme="majorHAnsi"/>
                      <w:sz w:val="28"/>
                      <w:szCs w:val="28"/>
                    </w:rPr>
                  </w:pPr>
                </w:p>
              </w:txbxContent>
            </v:textbox>
          </v:shape>
        </w:pict>
      </w:r>
      <w:r>
        <w:rPr>
          <w:noProof/>
        </w:rPr>
        <w:pict w14:anchorId="7081EBE6">
          <v:shape id="_x0000_s1037" type="#_x0000_t202" style="position:absolute;left:0;text-align:left;margin-left:221.6pt;margin-top:420.6pt;width:130.7pt;height:33.85pt;z-index:2516674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w:txbxContent>
                <w:p w14:paraId="7081EC04" w14:textId="62C1EE95" w:rsidR="009E4623" w:rsidRPr="00631C1D" w:rsidRDefault="009E4623" w:rsidP="009E4623">
                  <w:pPr>
                    <w:jc w:val="center"/>
                    <w:rPr>
                      <w:rFonts w:asciiTheme="majorHAnsi" w:hAnsiTheme="majorHAnsi"/>
                      <w:sz w:val="28"/>
                      <w:szCs w:val="28"/>
                    </w:rPr>
                  </w:pPr>
                </w:p>
              </w:txbxContent>
            </v:textbox>
          </v:shape>
        </w:pict>
      </w:r>
      <w:r>
        <w:rPr>
          <w:noProof/>
          <w:lang w:val="en-GB" w:eastAsia="en-GB"/>
        </w:rPr>
        <w:pict w14:anchorId="7081EBE2">
          <v:shape id="_x0000_s1040" type="#_x0000_t202" style="position:absolute;left:0;text-align:left;margin-left:390.75pt;margin-top:476.7pt;width:161.6pt;height:32.9pt;z-index:251672576">
            <v:textbox>
              <w:txbxContent>
                <w:p w14:paraId="7081EC00" w14:textId="77777777" w:rsidR="009E4623" w:rsidRDefault="009E4623"/>
              </w:txbxContent>
            </v:textbox>
          </v:shape>
        </w:pict>
      </w:r>
      <w:r>
        <w:rPr>
          <w:noProof/>
        </w:rPr>
        <w:pict w14:anchorId="7081EBE3">
          <v:shape id="_x0000_s1038" type="#_x0000_t202" style="position:absolute;left:0;text-align:left;margin-left:46.55pt;margin-top:476.7pt;width:188.8pt;height:32.85pt;z-index:251669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v:textbox style="mso-next-textbox:#_x0000_s1038">
              <w:txbxContent>
                <w:p w14:paraId="7081EC01" w14:textId="5B11C5FA" w:rsidR="009E4623" w:rsidRPr="00631C1D" w:rsidRDefault="009E4623" w:rsidP="009E4623">
                  <w:pPr>
                    <w:jc w:val="center"/>
                    <w:rPr>
                      <w:rFonts w:asciiTheme="majorHAnsi" w:hAnsiTheme="majorHAnsi"/>
                      <w:sz w:val="28"/>
                      <w:szCs w:val="28"/>
                    </w:rPr>
                  </w:pPr>
                </w:p>
              </w:txbxContent>
            </v:textbox>
          </v:shape>
        </w:pict>
      </w:r>
      <w:r>
        <w:rPr>
          <w:noProof/>
        </w:rPr>
        <w:pict w14:anchorId="7081EBE4">
          <v:shape id="_x0000_s1039" type="#_x0000_t202" style="position:absolute;left:0;text-align:left;margin-left:244.55pt;margin-top:476.55pt;width:139.1pt;height:32pt;z-index:251671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v:textbox style="mso-next-textbox:#_x0000_s1039;mso-fit-shape-to-text:t">
              <w:txbxContent>
                <w:p w14:paraId="7081EC02" w14:textId="77777777" w:rsidR="009E4623" w:rsidRDefault="009E4623"/>
              </w:txbxContent>
            </v:textbox>
          </v:shape>
        </w:pict>
      </w:r>
      <w:r>
        <w:rPr>
          <w:noProof/>
        </w:rPr>
        <w:pict w14:anchorId="7081EBE7">
          <v:shape id="Text Box 2" o:spid="_x0000_s1035" type="#_x0000_t202" style="position:absolute;left:0;text-align:left;margin-left:243.5pt;margin-top:376.85pt;width:157.25pt;height:32pt;z-index:251664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v:textbox style="mso-fit-shape-to-text:t">
              <w:txbxContent>
                <w:p w14:paraId="7081EC05" w14:textId="1D8C8184" w:rsidR="009E4623" w:rsidRPr="00631C1D" w:rsidRDefault="009E4623" w:rsidP="009E4623">
                  <w:pPr>
                    <w:jc w:val="center"/>
                    <w:rPr>
                      <w:rFonts w:asciiTheme="majorHAnsi" w:hAnsiTheme="majorHAnsi"/>
                      <w:sz w:val="28"/>
                      <w:szCs w:val="28"/>
                    </w:rPr>
                  </w:pPr>
                </w:p>
              </w:txbxContent>
            </v:textbox>
          </v:shape>
        </w:pict>
      </w:r>
      <w:r>
        <w:rPr>
          <w:noProof/>
          <w:lang w:val="en-GB" w:eastAsia="en-GB"/>
        </w:rPr>
        <w:pict w14:anchorId="7081EBE8">
          <v:shape id="_x0000_s1034" type="#_x0000_t202" style="position:absolute;left:0;text-align:left;margin-left:136.55pt;margin-top:376.85pt;width:72.05pt;height:32.25pt;z-index:251662336">
            <v:textbox>
              <w:txbxContent>
                <w:p w14:paraId="7081EC06" w14:textId="419F7897" w:rsidR="009E4623" w:rsidRPr="00631C1D" w:rsidRDefault="009E4623" w:rsidP="009E4623">
                  <w:pPr>
                    <w:jc w:val="center"/>
                    <w:rPr>
                      <w:rFonts w:asciiTheme="majorHAnsi" w:hAnsiTheme="majorHAnsi"/>
                      <w:sz w:val="28"/>
                      <w:szCs w:val="28"/>
                    </w:rPr>
                  </w:pPr>
                </w:p>
              </w:txbxContent>
            </v:textbox>
          </v:shape>
        </w:pict>
      </w:r>
      <w:r>
        <w:rPr>
          <w:noProof/>
        </w:rPr>
        <w:pict w14:anchorId="7081EBE9">
          <v:shape id="_x0000_s1032" type="#_x0000_t202" style="position:absolute;left:0;text-align:left;margin-left:36pt;margin-top:24.25pt;width:522pt;height:540pt;z-index:251660288;mso-wrap-edited:f;mso-position-horizontal:absolute;mso-position-vertical:absolute" wrapcoords="0 0 21600 0 21600 21600 0 21600 0 0" filled="f" stroked="f">
            <v:fill o:detectmouseclick="t"/>
            <v:textbox style="mso-next-textbox:#_x0000_s1032" inset=",7.2pt,,7.2pt">
              <w:txbxContent>
                <w:p w14:paraId="7081EC07" w14:textId="77777777" w:rsidR="009E4623" w:rsidRPr="00C906E1" w:rsidRDefault="009E4623" w:rsidP="00C906E1">
                  <w:pPr>
                    <w:pBdr>
                      <w:top w:val="single" w:sz="4" w:space="1" w:color="auto"/>
                      <w:left w:val="single" w:sz="4" w:space="0" w:color="auto"/>
                      <w:bottom w:val="single" w:sz="4" w:space="1" w:color="auto"/>
                      <w:right w:val="single" w:sz="4" w:space="4" w:color="auto"/>
                    </w:pBdr>
                    <w:spacing w:after="0"/>
                    <w:ind w:left="2835" w:right="2835"/>
                    <w:jc w:val="center"/>
                    <w:rPr>
                      <w:rFonts w:ascii="Calibri" w:hAnsi="Calibri" w:cs="Arial"/>
                      <w:b/>
                    </w:rPr>
                  </w:pPr>
                  <w:r w:rsidRPr="00C906E1">
                    <w:rPr>
                      <w:rFonts w:ascii="Calibri" w:hAnsi="Calibri" w:cs="Arial"/>
                      <w:b/>
                    </w:rPr>
                    <w:t>MONTHLY STANDING ORDER MANDATE</w:t>
                  </w:r>
                </w:p>
                <w:p w14:paraId="7081EC08" w14:textId="77777777" w:rsidR="009E4623" w:rsidRPr="009E4623" w:rsidRDefault="009E4623" w:rsidP="00C906E1">
                  <w:pPr>
                    <w:spacing w:after="0"/>
                    <w:rPr>
                      <w:rFonts w:ascii="Calibri" w:hAnsi="Calibri" w:cs="Arial"/>
                      <w:sz w:val="16"/>
                      <w:szCs w:val="16"/>
                    </w:rPr>
                  </w:pPr>
                </w:p>
                <w:p w14:paraId="7081EC09" w14:textId="77777777" w:rsidR="009E4623" w:rsidRPr="00C906E1" w:rsidRDefault="009E4623" w:rsidP="00C906E1">
                  <w:pPr>
                    <w:spacing w:after="0"/>
                    <w:rPr>
                      <w:rFonts w:ascii="Calibri" w:hAnsi="Calibri" w:cs="Arial"/>
                    </w:rPr>
                  </w:pPr>
                  <w:r w:rsidRPr="00C906E1">
                    <w:rPr>
                      <w:rFonts w:ascii="Calibri" w:hAnsi="Calibri" w:cs="Arial"/>
                    </w:rPr>
                    <w:t>The Standing Order instruction below must be completed and forwarded to your bank as soon as possible if you wish to adopt this method of payment.</w:t>
                  </w:r>
                </w:p>
                <w:p w14:paraId="7081EC0A" w14:textId="77777777" w:rsidR="009E4623" w:rsidRPr="00C906E1" w:rsidRDefault="009E4623" w:rsidP="00C906E1">
                  <w:pPr>
                    <w:spacing w:after="0"/>
                    <w:rPr>
                      <w:rFonts w:ascii="Calibri" w:hAnsi="Calibri" w:cs="Arial"/>
                      <w:sz w:val="16"/>
                      <w:szCs w:val="16"/>
                    </w:rPr>
                  </w:pPr>
                </w:p>
                <w:p w14:paraId="7081EC0B" w14:textId="77777777" w:rsidR="009E4623" w:rsidRPr="00C906E1" w:rsidRDefault="009E4623" w:rsidP="00C906E1">
                  <w:pPr>
                    <w:spacing w:after="0"/>
                    <w:rPr>
                      <w:rFonts w:ascii="Calibri" w:hAnsi="Calibri" w:cs="Arial"/>
                    </w:rPr>
                  </w:pPr>
                  <w:r w:rsidRPr="00C906E1">
                    <w:rPr>
                      <w:rFonts w:ascii="Calibri" w:hAnsi="Calibri" w:cs="Arial"/>
                    </w:rPr>
                    <w:t>Please ensure you allow enough time for your payment to reach the Fund’s bank account by the installment due date.</w:t>
                  </w:r>
                </w:p>
                <w:p w14:paraId="7081EC0C" w14:textId="77777777" w:rsidR="009E4623" w:rsidRPr="00C906E1" w:rsidRDefault="009E4623" w:rsidP="00C906E1">
                  <w:pPr>
                    <w:spacing w:after="0"/>
                    <w:rPr>
                      <w:rFonts w:ascii="Calibri" w:hAnsi="Calibri" w:cs="Arial"/>
                      <w:sz w:val="16"/>
                      <w:szCs w:val="16"/>
                    </w:rPr>
                  </w:pPr>
                </w:p>
                <w:p w14:paraId="7081EC0D" w14:textId="77777777" w:rsidR="009E4623" w:rsidRPr="00C906E1" w:rsidRDefault="009E4623" w:rsidP="00C906E1">
                  <w:pPr>
                    <w:spacing w:after="0"/>
                    <w:rPr>
                      <w:rFonts w:ascii="Calibri" w:hAnsi="Calibri" w:cs="Arial"/>
                    </w:rPr>
                  </w:pPr>
                  <w:r w:rsidRPr="00C906E1">
                    <w:rPr>
                      <w:rFonts w:ascii="Calibri" w:hAnsi="Calibri" w:cs="Arial"/>
                    </w:rPr>
                    <w:t>This arrangement attracts the following installment conditions.</w:t>
                  </w:r>
                </w:p>
                <w:p w14:paraId="7081EC0E" w14:textId="77777777" w:rsidR="009E4623" w:rsidRPr="00C906E1" w:rsidRDefault="009E4623" w:rsidP="00C906E1">
                  <w:pPr>
                    <w:spacing w:after="0"/>
                    <w:rPr>
                      <w:rFonts w:ascii="Calibri" w:hAnsi="Calibri" w:cs="Arial"/>
                      <w:sz w:val="16"/>
                      <w:szCs w:val="16"/>
                    </w:rPr>
                  </w:pPr>
                </w:p>
                <w:p w14:paraId="7081EC0F" w14:textId="77777777" w:rsidR="009E4623" w:rsidRPr="00C906E1" w:rsidRDefault="009E4623" w:rsidP="00C906E1">
                  <w:pPr>
                    <w:spacing w:after="0"/>
                    <w:rPr>
                      <w:rFonts w:ascii="Calibri" w:hAnsi="Calibri" w:cs="Arial"/>
                    </w:rPr>
                  </w:pPr>
                  <w:r w:rsidRPr="00C906E1">
                    <w:rPr>
                      <w:rFonts w:ascii="Calibri" w:hAnsi="Calibri" w:cs="Arial"/>
                    </w:rPr>
                    <w:t xml:space="preserve">Failure to complete the standing order form promptly could mean the first installment is not paid or paid late.  This could lead to the arrangement being cancelled and the full outstanding balance becoming due.  </w:t>
                  </w:r>
                </w:p>
                <w:p w14:paraId="7081EC10" w14:textId="77777777" w:rsidR="009E4623" w:rsidRPr="00C906E1" w:rsidRDefault="009E4623" w:rsidP="00C906E1">
                  <w:pPr>
                    <w:spacing w:after="0"/>
                    <w:rPr>
                      <w:rFonts w:ascii="Calibri" w:hAnsi="Calibri" w:cs="Arial"/>
                      <w:sz w:val="16"/>
                      <w:szCs w:val="16"/>
                    </w:rPr>
                  </w:pPr>
                </w:p>
                <w:p w14:paraId="7081EC11" w14:textId="77777777" w:rsidR="009E4623" w:rsidRPr="00C906E1" w:rsidRDefault="009E4623" w:rsidP="00C906E1">
                  <w:pPr>
                    <w:spacing w:after="0"/>
                    <w:rPr>
                      <w:rFonts w:ascii="Calibri" w:hAnsi="Calibri" w:cs="Arial"/>
                    </w:rPr>
                  </w:pPr>
                  <w:r w:rsidRPr="00C906E1">
                    <w:rPr>
                      <w:rFonts w:ascii="Calibri" w:hAnsi="Calibri" w:cs="Arial"/>
                    </w:rPr>
                    <w:t>If any payment is missed or is late then this could also lead to the arrangement to pay by installments being cancelled and legal proceedings commencing.</w:t>
                  </w:r>
                </w:p>
                <w:p w14:paraId="7081EC12" w14:textId="77777777" w:rsidR="009E4623" w:rsidRPr="00C906E1" w:rsidRDefault="009E4623" w:rsidP="00C906E1">
                  <w:pPr>
                    <w:spacing w:after="0"/>
                    <w:rPr>
                      <w:rFonts w:ascii="Calibri" w:hAnsi="Calibri" w:cs="Arial"/>
                    </w:rPr>
                  </w:pPr>
                  <w:r w:rsidRPr="00C906E1">
                    <w:rPr>
                      <w:rFonts w:ascii="Calibri" w:hAnsi="Calibri" w:cs="Arial"/>
                    </w:rPr>
                    <w:t>-----------------------------------------------------------------------------------------------------------------------------------</w:t>
                  </w:r>
                </w:p>
                <w:p w14:paraId="7081EC13" w14:textId="77777777" w:rsidR="009E4623" w:rsidRPr="00C906E1" w:rsidRDefault="009E4623" w:rsidP="00C906E1">
                  <w:pPr>
                    <w:pBdr>
                      <w:top w:val="single" w:sz="4" w:space="1" w:color="auto"/>
                      <w:left w:val="single" w:sz="4" w:space="4" w:color="auto"/>
                      <w:bottom w:val="single" w:sz="4" w:space="1" w:color="auto"/>
                      <w:right w:val="single" w:sz="4" w:space="4" w:color="auto"/>
                    </w:pBdr>
                    <w:spacing w:after="0"/>
                    <w:ind w:left="2835" w:right="2835"/>
                    <w:jc w:val="center"/>
                    <w:rPr>
                      <w:rFonts w:ascii="Calibri" w:hAnsi="Calibri" w:cs="Arial"/>
                      <w:b/>
                    </w:rPr>
                  </w:pPr>
                  <w:r w:rsidRPr="00C906E1">
                    <w:rPr>
                      <w:rFonts w:ascii="Calibri" w:hAnsi="Calibri" w:cs="Arial"/>
                      <w:b/>
                    </w:rPr>
                    <w:t>Bank Standing Order Notification</w:t>
                  </w:r>
                </w:p>
                <w:p w14:paraId="7081EC14" w14:textId="77777777" w:rsidR="009E4623" w:rsidRPr="00C906E1" w:rsidRDefault="009E4623" w:rsidP="00C906E1">
                  <w:pPr>
                    <w:spacing w:after="0"/>
                    <w:rPr>
                      <w:rFonts w:ascii="Calibri" w:hAnsi="Calibri" w:cs="Arial"/>
                    </w:rPr>
                  </w:pPr>
                </w:p>
                <w:p w14:paraId="7081EC15" w14:textId="77777777" w:rsidR="009E4623" w:rsidRPr="009E4623" w:rsidRDefault="009E4623" w:rsidP="00C906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libri" w:hAnsi="Calibri" w:cs="Arial"/>
                      <w:sz w:val="28"/>
                      <w:szCs w:val="28"/>
                    </w:rPr>
                  </w:pPr>
                  <w:r w:rsidRPr="009E4623">
                    <w:rPr>
                      <w:rFonts w:ascii="Calibri" w:hAnsi="Calibri" w:cs="Arial"/>
                      <w:sz w:val="28"/>
                      <w:szCs w:val="28"/>
                    </w:rPr>
                    <w:t>To:                                                                                      Bank Plc / Building Society</w:t>
                  </w:r>
                </w:p>
                <w:p w14:paraId="7081EC16" w14:textId="77777777" w:rsidR="009E4623" w:rsidRPr="009E4623" w:rsidRDefault="009E4623" w:rsidP="00C906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libri" w:hAnsi="Calibri" w:cs="Arial"/>
                      <w:sz w:val="28"/>
                      <w:szCs w:val="28"/>
                    </w:rPr>
                  </w:pPr>
                  <w:r w:rsidRPr="009E4623">
                    <w:rPr>
                      <w:rFonts w:ascii="Calibri" w:hAnsi="Calibri" w:cs="Arial"/>
                      <w:sz w:val="28"/>
                      <w:szCs w:val="28"/>
                    </w:rPr>
                    <w:t>Branch</w:t>
                  </w:r>
                </w:p>
                <w:p w14:paraId="7081EC17" w14:textId="77777777" w:rsidR="009E4623" w:rsidRPr="009E4623" w:rsidRDefault="009E4623" w:rsidP="00C906E1">
                  <w:pPr>
                    <w:spacing w:after="0"/>
                    <w:rPr>
                      <w:rFonts w:ascii="Calibri" w:hAnsi="Calibri" w:cs="Arial"/>
                      <w:sz w:val="16"/>
                      <w:szCs w:val="16"/>
                    </w:rPr>
                  </w:pPr>
                </w:p>
                <w:p w14:paraId="7081EC18" w14:textId="4EEB003F" w:rsidR="009E4623" w:rsidRPr="00C906E1" w:rsidRDefault="009E4623" w:rsidP="00C906E1">
                  <w:pPr>
                    <w:spacing w:after="0"/>
                    <w:rPr>
                      <w:rFonts w:ascii="Calibri" w:hAnsi="Calibri" w:cs="Arial"/>
                    </w:rPr>
                  </w:pPr>
                  <w:r w:rsidRPr="00C906E1">
                    <w:rPr>
                      <w:rFonts w:ascii="Calibri" w:hAnsi="Calibri" w:cs="Arial"/>
                    </w:rPr>
                    <w:t>Please pay NatWest Bank Plc for th</w:t>
                  </w:r>
                  <w:r w:rsidR="00157E6B">
                    <w:rPr>
                      <w:rFonts w:ascii="Calibri" w:hAnsi="Calibri" w:cs="Arial"/>
                    </w:rPr>
                    <w:t>e account of West Midlands Pension Fund</w:t>
                  </w:r>
                  <w:r w:rsidRPr="00C906E1">
                    <w:rPr>
                      <w:rFonts w:ascii="Calibri" w:hAnsi="Calibri" w:cs="Arial"/>
                    </w:rPr>
                    <w:t>, Sort Code 60-02-35 Account Number 010382</w:t>
                  </w:r>
                  <w:r w:rsidR="00166B74">
                    <w:rPr>
                      <w:rFonts w:ascii="Calibri" w:hAnsi="Calibri" w:cs="Arial"/>
                    </w:rPr>
                    <w:t>49</w:t>
                  </w:r>
                  <w:r w:rsidRPr="00C906E1">
                    <w:rPr>
                      <w:rFonts w:ascii="Calibri" w:hAnsi="Calibri" w:cs="Arial"/>
                    </w:rPr>
                    <w:t xml:space="preserve"> the sums set out below on the date indicated.</w:t>
                  </w:r>
                </w:p>
                <w:p w14:paraId="7081EC19" w14:textId="77777777" w:rsidR="009E4623" w:rsidRDefault="009E4623" w:rsidP="00C906E1">
                  <w:pPr>
                    <w:spacing w:after="0"/>
                    <w:rPr>
                      <w:rFonts w:ascii="Calibri" w:hAnsi="Calibri" w:cs="Arial"/>
                    </w:rPr>
                  </w:pPr>
                </w:p>
                <w:p w14:paraId="7081EC1A" w14:textId="77777777" w:rsidR="009E4623" w:rsidRDefault="009E4623" w:rsidP="00C906E1">
                  <w:pPr>
                    <w:spacing w:after="0"/>
                    <w:rPr>
                      <w:rFonts w:ascii="Calibri" w:hAnsi="Calibri" w:cs="Arial"/>
                    </w:rPr>
                  </w:pPr>
                  <w:r w:rsidRPr="00C906E1">
                    <w:rPr>
                      <w:rFonts w:ascii="Calibri" w:hAnsi="Calibri" w:cs="Arial"/>
                    </w:rPr>
                    <w:t xml:space="preserve">One payment of </w:t>
                  </w:r>
                  <w:r w:rsidRPr="00C906E1">
                    <w:rPr>
                      <w:rFonts w:ascii="Calibri" w:hAnsi="Calibri" w:cs="Arial"/>
                    </w:rPr>
                    <w:tab/>
                  </w:r>
                  <w:r w:rsidRPr="00C906E1">
                    <w:rPr>
                      <w:rFonts w:ascii="Calibri" w:hAnsi="Calibri" w:cs="Arial"/>
                    </w:rPr>
                    <w:tab/>
                  </w:r>
                  <w:r w:rsidRPr="00C906E1">
                    <w:rPr>
                      <w:rFonts w:ascii="Calibri" w:hAnsi="Calibri" w:cs="Arial"/>
                    </w:rPr>
                    <w:tab/>
                    <w:t>on</w:t>
                  </w:r>
                  <w:r w:rsidRPr="00C906E1">
                    <w:rPr>
                      <w:rFonts w:ascii="Calibri" w:hAnsi="Calibri" w:cs="Arial"/>
                    </w:rPr>
                    <w:tab/>
                  </w:r>
                  <w:r w:rsidRPr="00C906E1">
                    <w:rPr>
                      <w:rFonts w:ascii="Calibri" w:hAnsi="Calibri" w:cs="Arial"/>
                    </w:rPr>
                    <w:tab/>
                  </w:r>
                  <w:r w:rsidRPr="00C906E1">
                    <w:rPr>
                      <w:rFonts w:ascii="Calibri" w:hAnsi="Calibri" w:cs="Arial"/>
                    </w:rPr>
                    <w:tab/>
                  </w:r>
                  <w:r w:rsidRPr="00C906E1">
                    <w:rPr>
                      <w:rFonts w:ascii="Calibri" w:hAnsi="Calibri" w:cs="Arial"/>
                    </w:rPr>
                    <w:tab/>
                  </w:r>
                  <w:r w:rsidRPr="00C906E1">
                    <w:rPr>
                      <w:rFonts w:ascii="Calibri" w:hAnsi="Calibri" w:cs="Arial"/>
                    </w:rPr>
                    <w:tab/>
                  </w:r>
                  <w:r>
                    <w:rPr>
                      <w:rFonts w:ascii="Calibri" w:hAnsi="Calibri" w:cs="Arial"/>
                    </w:rPr>
                    <w:t xml:space="preserve">    </w:t>
                  </w:r>
                  <w:r w:rsidRPr="00C906E1">
                    <w:rPr>
                      <w:rFonts w:ascii="Calibri" w:hAnsi="Calibri" w:cs="Arial"/>
                    </w:rPr>
                    <w:t>to be followed by</w:t>
                  </w:r>
                </w:p>
                <w:p w14:paraId="7081EC1B" w14:textId="77777777" w:rsidR="009E4623" w:rsidRPr="00C906E1" w:rsidRDefault="009E4623" w:rsidP="00C906E1">
                  <w:pPr>
                    <w:spacing w:after="0"/>
                    <w:rPr>
                      <w:rFonts w:ascii="Calibri" w:hAnsi="Calibri" w:cs="Arial"/>
                    </w:rPr>
                  </w:pPr>
                </w:p>
                <w:p w14:paraId="7081EC1C" w14:textId="77777777" w:rsidR="009E4623" w:rsidRDefault="009E4623" w:rsidP="00C906E1">
                  <w:pPr>
                    <w:spacing w:after="0"/>
                    <w:rPr>
                      <w:rFonts w:ascii="Calibri" w:hAnsi="Calibri" w:cs="Arial"/>
                      <w:noProof/>
                      <w:lang w:val="en-GB" w:eastAsia="en-GB"/>
                    </w:rPr>
                  </w:pPr>
                </w:p>
                <w:p w14:paraId="7081EC1D" w14:textId="1CB255E7" w:rsidR="009E4623" w:rsidRPr="00C906E1" w:rsidRDefault="009E4623" w:rsidP="00C906E1">
                  <w:pPr>
                    <w:spacing w:after="0"/>
                    <w:rPr>
                      <w:rFonts w:ascii="Calibri" w:hAnsi="Calibri" w:cs="Arial"/>
                    </w:rPr>
                  </w:pPr>
                  <w:r>
                    <w:rPr>
                      <w:rFonts w:ascii="Calibri" w:hAnsi="Calibri" w:cs="Arial"/>
                    </w:rPr>
                    <w:t xml:space="preserve">             </w:t>
                  </w:r>
                  <w:r w:rsidR="00262B2B">
                    <w:rPr>
                      <w:rFonts w:ascii="Calibri" w:hAnsi="Calibri" w:cs="Arial"/>
                    </w:rPr>
                    <w:t xml:space="preserve">          </w:t>
                  </w:r>
                  <w:r w:rsidRPr="00C906E1">
                    <w:rPr>
                      <w:rFonts w:ascii="Calibri" w:hAnsi="Calibri" w:cs="Arial"/>
                    </w:rPr>
                    <w:t xml:space="preserve">monthly payments of </w:t>
                  </w:r>
                  <w:r w:rsidR="00262B2B">
                    <w:rPr>
                      <w:rFonts w:ascii="Calibri" w:hAnsi="Calibri" w:cs="Arial"/>
                    </w:rPr>
                    <w:tab/>
                  </w:r>
                  <w:r w:rsidR="00262B2B">
                    <w:rPr>
                      <w:rFonts w:ascii="Calibri" w:hAnsi="Calibri" w:cs="Arial"/>
                    </w:rPr>
                    <w:tab/>
                  </w:r>
                  <w:r w:rsidR="00262B2B">
                    <w:rPr>
                      <w:rFonts w:ascii="Calibri" w:hAnsi="Calibri" w:cs="Arial"/>
                    </w:rPr>
                    <w:tab/>
                  </w:r>
                  <w:r w:rsidR="00262B2B">
                    <w:rPr>
                      <w:rFonts w:ascii="Calibri" w:hAnsi="Calibri" w:cs="Arial"/>
                    </w:rPr>
                    <w:tab/>
                  </w:r>
                  <w:r w:rsidR="00262B2B">
                    <w:rPr>
                      <w:rFonts w:ascii="Calibri" w:hAnsi="Calibri" w:cs="Arial"/>
                    </w:rPr>
                    <w:tab/>
                  </w:r>
                  <w:proofErr w:type="spellStart"/>
                  <w:r w:rsidR="00262B2B">
                    <w:rPr>
                      <w:rFonts w:ascii="Calibri" w:hAnsi="Calibri" w:cs="Arial"/>
                    </w:rPr>
                    <w:t>on</w:t>
                  </w:r>
                  <w:proofErr w:type="spellEnd"/>
                  <w:r w:rsidR="00262B2B">
                    <w:rPr>
                      <w:rFonts w:ascii="Calibri" w:hAnsi="Calibri" w:cs="Arial"/>
                    </w:rPr>
                    <w:tab/>
                  </w:r>
                  <w:r w:rsidR="00262B2B">
                    <w:rPr>
                      <w:rFonts w:ascii="Calibri" w:hAnsi="Calibri" w:cs="Arial"/>
                    </w:rPr>
                    <w:tab/>
                    <w:t xml:space="preserve">     of each month</w:t>
                  </w:r>
                </w:p>
                <w:p w14:paraId="7081EC1E" w14:textId="77777777" w:rsidR="009E4623" w:rsidRPr="00C906E1" w:rsidRDefault="009E4623" w:rsidP="00C906E1">
                  <w:pPr>
                    <w:spacing w:after="0"/>
                    <w:rPr>
                      <w:rFonts w:ascii="Calibri" w:hAnsi="Calibri" w:cs="Arial"/>
                    </w:rPr>
                  </w:pPr>
                </w:p>
                <w:p w14:paraId="7081EC1F" w14:textId="4919583C" w:rsidR="009E4623" w:rsidRPr="00C906E1" w:rsidRDefault="009E4623" w:rsidP="00C906E1">
                  <w:pPr>
                    <w:spacing w:after="0"/>
                    <w:rPr>
                      <w:rFonts w:ascii="Calibri" w:hAnsi="Calibri" w:cs="Arial"/>
                    </w:rPr>
                  </w:pPr>
                  <w:r w:rsidRPr="00C906E1">
                    <w:rPr>
                      <w:rFonts w:ascii="Calibri" w:hAnsi="Calibri" w:cs="Arial"/>
                    </w:rPr>
                    <w:t xml:space="preserve">Please quote </w:t>
                  </w:r>
                  <w:r w:rsidR="00660C03">
                    <w:rPr>
                      <w:rFonts w:ascii="Calibri" w:hAnsi="Calibri" w:cs="Arial"/>
                    </w:rPr>
                    <w:t>Employer</w:t>
                  </w:r>
                  <w:r w:rsidRPr="00C906E1">
                    <w:rPr>
                      <w:rFonts w:ascii="Calibri" w:hAnsi="Calibri" w:cs="Arial"/>
                    </w:rPr>
                    <w:t xml:space="preserve"> Reference</w:t>
                  </w:r>
                  <w:r w:rsidRPr="00C906E1">
                    <w:rPr>
                      <w:rFonts w:ascii="Calibri" w:hAnsi="Calibri" w:cs="Arial"/>
                    </w:rPr>
                    <w:tab/>
                  </w:r>
                  <w:r w:rsidRPr="00C906E1">
                    <w:rPr>
                      <w:rFonts w:ascii="Calibri" w:hAnsi="Calibri" w:cs="Arial"/>
                    </w:rPr>
                    <w:tab/>
                    <w:t xml:space="preserve">    My Sort Code</w:t>
                  </w:r>
                  <w:r w:rsidRPr="00C906E1">
                    <w:rPr>
                      <w:rFonts w:ascii="Calibri" w:hAnsi="Calibri" w:cs="Arial"/>
                    </w:rPr>
                    <w:tab/>
                  </w:r>
                  <w:r w:rsidRPr="00C906E1">
                    <w:rPr>
                      <w:rFonts w:ascii="Calibri" w:hAnsi="Calibri" w:cs="Arial"/>
                    </w:rPr>
                    <w:tab/>
                    <w:t xml:space="preserve">    My Account Number</w:t>
                  </w:r>
                </w:p>
                <w:p w14:paraId="7081EC20" w14:textId="77777777" w:rsidR="009E4623" w:rsidRPr="00C906E1" w:rsidRDefault="009E4623" w:rsidP="00C906E1">
                  <w:pPr>
                    <w:spacing w:after="0"/>
                    <w:rPr>
                      <w:rFonts w:ascii="Calibri" w:hAnsi="Calibri" w:cs="Arial"/>
                    </w:rPr>
                  </w:pPr>
                </w:p>
                <w:p w14:paraId="7081EC21" w14:textId="77777777" w:rsidR="009E4623" w:rsidRPr="00C906E1" w:rsidRDefault="009E4623" w:rsidP="00C906E1">
                  <w:pPr>
                    <w:rPr>
                      <w:rFonts w:ascii="Calibri" w:hAnsi="Calibri" w:cs="Arial"/>
                    </w:rPr>
                  </w:pPr>
                </w:p>
                <w:p w14:paraId="7081EC22" w14:textId="77777777" w:rsidR="009E4623" w:rsidRDefault="009E4623" w:rsidP="00C906E1">
                  <w:pPr>
                    <w:rPr>
                      <w:rFonts w:ascii="Calibri" w:hAnsi="Calibri" w:cs="Arial"/>
                    </w:rPr>
                  </w:pPr>
                </w:p>
                <w:p w14:paraId="7081EC23" w14:textId="77777777" w:rsidR="009E4623" w:rsidRPr="00B16A02" w:rsidRDefault="009E4623" w:rsidP="00C906E1">
                  <w:pPr>
                    <w:rPr>
                      <w:rFonts w:ascii="Calibri" w:hAnsi="Calibri" w:cs="Arial"/>
                    </w:rPr>
                  </w:pPr>
                  <w:r w:rsidRPr="00C906E1">
                    <w:rPr>
                      <w:rFonts w:ascii="Calibri" w:hAnsi="Calibri" w:cs="Arial"/>
                    </w:rPr>
                    <w:t>Signature……………………………………</w:t>
                  </w:r>
                  <w:r>
                    <w:rPr>
                      <w:rFonts w:ascii="Calibri" w:hAnsi="Calibri" w:cs="Arial"/>
                    </w:rPr>
                    <w:t>…….</w:t>
                  </w:r>
                  <w:r w:rsidRPr="00C906E1">
                    <w:rPr>
                      <w:rFonts w:ascii="Calibri" w:hAnsi="Calibri" w:cs="Arial"/>
                    </w:rPr>
                    <w:t xml:space="preserve">………….          </w:t>
                  </w:r>
                  <w:r>
                    <w:rPr>
                      <w:rFonts w:ascii="Calibri" w:hAnsi="Calibri" w:cs="Arial"/>
                    </w:rPr>
                    <w:t xml:space="preserve">                      </w:t>
                  </w:r>
                  <w:r w:rsidRPr="00C906E1">
                    <w:rPr>
                      <w:rFonts w:ascii="Calibri" w:hAnsi="Calibri" w:cs="Arial"/>
                    </w:rPr>
                    <w:t>Date ………………………………………….</w:t>
                  </w:r>
                </w:p>
              </w:txbxContent>
            </v:textbox>
            <w10:wrap type="tight"/>
          </v:shape>
        </w:pict>
      </w:r>
    </w:p>
    <w:sectPr w:rsidR="00CA3735" w:rsidSect="00596035">
      <w:headerReference w:type="default" r:id="rId11"/>
      <w:pgSz w:w="11899" w:h="16838"/>
      <w:pgMar w:top="568" w:right="1800" w:bottom="144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12E9B" w14:textId="77777777" w:rsidR="007F5E56" w:rsidRDefault="007F5E56" w:rsidP="00157E6B">
      <w:pPr>
        <w:spacing w:after="0"/>
      </w:pPr>
      <w:r>
        <w:separator/>
      </w:r>
    </w:p>
  </w:endnote>
  <w:endnote w:type="continuationSeparator" w:id="0">
    <w:p w14:paraId="1452CA77" w14:textId="77777777" w:rsidR="007F5E56" w:rsidRDefault="007F5E56" w:rsidP="00157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41BE3" w14:textId="77777777" w:rsidR="007F5E56" w:rsidRDefault="007F5E56" w:rsidP="00157E6B">
      <w:pPr>
        <w:spacing w:after="0"/>
      </w:pPr>
      <w:r>
        <w:separator/>
      </w:r>
    </w:p>
  </w:footnote>
  <w:footnote w:type="continuationSeparator" w:id="0">
    <w:p w14:paraId="1EBD71E2" w14:textId="77777777" w:rsidR="007F5E56" w:rsidRDefault="007F5E56" w:rsidP="00157E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961E" w14:textId="44EAF193" w:rsidR="00CE2312" w:rsidRDefault="007F5E56">
    <w:pPr>
      <w:pStyle w:val="Header"/>
    </w:pPr>
    <w:r>
      <w:rPr>
        <w:noProof/>
      </w:rPr>
      <w:pict w14:anchorId="04426840">
        <v:shapetype id="_x0000_t202" coordsize="21600,21600" o:spt="202" path="m,l,21600r21600,l21600,xe">
          <v:stroke joinstyle="miter"/>
          <v:path gradientshapeok="t" o:connecttype="rect"/>
        </v:shapetype>
        <v:shape id="MSIPCMb8f249db817d5d44ee083aa5" o:spid="_x0000_s2049" type="#_x0000_t202" alt="{&quot;HashCode&quot;:1533492538,&quot;Height&quot;:841.0,&quot;Width&quot;:594.0,&quot;Placement&quot;:&quot;Header&quot;,&quot;Index&quot;:&quot;Primary&quot;,&quot;Section&quot;:1,&quot;Top&quot;:0.0,&quot;Left&quot;:0.0}" style="position:absolute;margin-left:0;margin-top:15pt;width:594.95pt;height:21pt;z-index:251658240;mso-wrap-style:square;mso-position-horizontal:absolute;mso-position-horizontal-relative:page;mso-position-vertical:absolute;mso-position-vertical-relative:page;v-text-anchor:top" o:allowincell="f" filled="f" stroked="f">
          <v:textbox inset="20pt,0,,0">
            <w:txbxContent>
              <w:p w14:paraId="0EDAC298" w14:textId="79680ACC" w:rsidR="00CE2312" w:rsidRPr="00CE2312" w:rsidRDefault="00CE2312" w:rsidP="00CE2312">
                <w:pPr>
                  <w:spacing w:after="0"/>
                  <w:rPr>
                    <w:rFonts w:ascii="Calibri" w:hAnsi="Calibri" w:cs="Calibri"/>
                    <w:color w:val="FF8C00"/>
                    <w:sz w:val="28"/>
                  </w:rPr>
                </w:pPr>
                <w:r w:rsidRPr="00CE2312">
                  <w:rPr>
                    <w:rFonts w:ascii="Calibri" w:hAnsi="Calibri" w:cs="Calibri"/>
                    <w:color w:val="FF8C00"/>
                    <w:sz w:val="28"/>
                  </w:rPr>
                  <w:t>Sensitivity: PROTECT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54C5F"/>
    <w:rsid w:val="00011D8D"/>
    <w:rsid w:val="00016A1B"/>
    <w:rsid w:val="00054905"/>
    <w:rsid w:val="000B77C3"/>
    <w:rsid w:val="00115496"/>
    <w:rsid w:val="00157E6B"/>
    <w:rsid w:val="00166B74"/>
    <w:rsid w:val="00200B4E"/>
    <w:rsid w:val="00240FB0"/>
    <w:rsid w:val="002468F7"/>
    <w:rsid w:val="00262B2B"/>
    <w:rsid w:val="003455E0"/>
    <w:rsid w:val="0046641B"/>
    <w:rsid w:val="00483575"/>
    <w:rsid w:val="004A3171"/>
    <w:rsid w:val="005069CB"/>
    <w:rsid w:val="005613B3"/>
    <w:rsid w:val="00596035"/>
    <w:rsid w:val="00631C1D"/>
    <w:rsid w:val="00637E4D"/>
    <w:rsid w:val="00660C03"/>
    <w:rsid w:val="00777D80"/>
    <w:rsid w:val="007C4581"/>
    <w:rsid w:val="007F5E56"/>
    <w:rsid w:val="008D5F36"/>
    <w:rsid w:val="00954C5F"/>
    <w:rsid w:val="009E4623"/>
    <w:rsid w:val="00C906E1"/>
    <w:rsid w:val="00C95FA8"/>
    <w:rsid w:val="00CA3735"/>
    <w:rsid w:val="00CE2312"/>
    <w:rsid w:val="00E2314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81EBD6"/>
  <w15:docId w15:val="{8AC7820E-0B1F-4F56-884F-06EB904B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36"/>
    <w:rPr>
      <w:rFonts w:ascii="Tahoma" w:hAnsi="Tahoma" w:cs="Tahoma"/>
      <w:sz w:val="16"/>
      <w:szCs w:val="16"/>
    </w:rPr>
  </w:style>
  <w:style w:type="paragraph" w:styleId="Header">
    <w:name w:val="header"/>
    <w:basedOn w:val="Normal"/>
    <w:link w:val="HeaderChar"/>
    <w:uiPriority w:val="99"/>
    <w:unhideWhenUsed/>
    <w:rsid w:val="00157E6B"/>
    <w:pPr>
      <w:tabs>
        <w:tab w:val="center" w:pos="4513"/>
        <w:tab w:val="right" w:pos="9026"/>
      </w:tabs>
      <w:spacing w:after="0"/>
    </w:pPr>
  </w:style>
  <w:style w:type="character" w:customStyle="1" w:styleId="HeaderChar">
    <w:name w:val="Header Char"/>
    <w:basedOn w:val="DefaultParagraphFont"/>
    <w:link w:val="Header"/>
    <w:uiPriority w:val="99"/>
    <w:rsid w:val="00157E6B"/>
  </w:style>
  <w:style w:type="paragraph" w:styleId="Footer">
    <w:name w:val="footer"/>
    <w:basedOn w:val="Normal"/>
    <w:link w:val="FooterChar"/>
    <w:uiPriority w:val="99"/>
    <w:unhideWhenUsed/>
    <w:rsid w:val="00157E6B"/>
    <w:pPr>
      <w:tabs>
        <w:tab w:val="center" w:pos="4513"/>
        <w:tab w:val="right" w:pos="9026"/>
      </w:tabs>
      <w:spacing w:after="0"/>
    </w:pPr>
  </w:style>
  <w:style w:type="character" w:customStyle="1" w:styleId="FooterChar">
    <w:name w:val="Footer Char"/>
    <w:basedOn w:val="DefaultParagraphFont"/>
    <w:link w:val="Footer"/>
    <w:uiPriority w:val="99"/>
    <w:rsid w:val="0015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20D73ABD82D44B7013145E065DFAF" ma:contentTypeVersion="0" ma:contentTypeDescription="Create a new document." ma:contentTypeScope="" ma:versionID="2c664c0a2f2f6ed2dcb51b5f0ab35f1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d1ad9c81-f337-4bd5-833e-94829d607ab9"/>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55EBD-C8C9-4DBC-8F5F-6048E26C0530}">
  <ds:schemaRefs>
    <ds:schemaRef ds:uri="http://schemas.microsoft.com/sharepoint/v3/contenttype/forms"/>
  </ds:schemaRefs>
</ds:datastoreItem>
</file>

<file path=customXml/itemProps2.xml><?xml version="1.0" encoding="utf-8"?>
<ds:datastoreItem xmlns:ds="http://schemas.openxmlformats.org/officeDocument/2006/customXml" ds:itemID="{98CB21D3-1B93-4716-B742-6184F0E1B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46CDCB-5E62-4A12-B4BF-D47BA03870C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F00061F-7276-44C1-9F2C-E41649483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Midlands Pension Fund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Levesley</dc:creator>
  <cp:lastModifiedBy>Julie Gibson</cp:lastModifiedBy>
  <cp:revision>11</cp:revision>
  <cp:lastPrinted>2019-03-22T12:23:00Z</cp:lastPrinted>
  <dcterms:created xsi:type="dcterms:W3CDTF">2013-11-14T17:13:00Z</dcterms:created>
  <dcterms:modified xsi:type="dcterms:W3CDTF">2019-10-22T10:25:00Z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0x010100F5220D73ABD82D44B7013145E065DFAF</vt:lpwstr>
  </property>
  <property fmtid="{D5CDD505-2E9C-101B-9397-08002B2CF9AE}" pid="3" name="docIndexRef">
    <vt:lpwstr>71460c0d-8f11-4b87-a7bf-2c2291711a0f</vt:lpwstr>
  </property>
  <property fmtid="{D5CDD505-2E9C-101B-9397-08002B2CF9AE}" pid="4" name="bjSaver">
    <vt:lpwstr>snhqgL2y7lSDm0MmQMD8sX2H+jXqWK9I</vt:lpwstr>
  </property>
  <property fmtid="{D5CDD505-2E9C-101B-9397-08002B2CF9AE}" pid="5" name="bjDocumentSecurityLabel">
    <vt:lpwstr>No Marking</vt:lpwstr>
  </property>
  <property fmtid="{D5CDD505-2E9C-101B-9397-08002B2CF9AE}" pid="6" name="bjDocumentLabelFieldCode">
    <vt:lpwstr>No Marking</vt:lpwstr>
  </property>
  <property fmtid="{D5CDD505-2E9C-101B-9397-08002B2CF9AE}" pid="7" name="bjDocumentLabelFieldCodeHeaderFooter">
    <vt:lpwstr>No Marking</vt:lpwstr>
  </property>
  <property fmtid="{D5CDD505-2E9C-101B-9397-08002B2CF9AE}" pid="8" name="MSIP_Label_a06a6805-2090-45c5-a0e2-4a6e2e113023_Enabled">
    <vt:lpwstr>True</vt:lpwstr>
  </property>
  <property fmtid="{D5CDD505-2E9C-101B-9397-08002B2CF9AE}" pid="9" name="MSIP_Label_a06a6805-2090-45c5-a0e2-4a6e2e113023_SiteId">
    <vt:lpwstr>07ebc6c3-7074-4387-a625-b9d918ba4a97</vt:lpwstr>
  </property>
  <property fmtid="{D5CDD505-2E9C-101B-9397-08002B2CF9AE}" pid="10" name="MSIP_Label_a06a6805-2090-45c5-a0e2-4a6e2e113023_Owner">
    <vt:lpwstr>Vanita.Patel@wolverhampton.gov.uk</vt:lpwstr>
  </property>
  <property fmtid="{D5CDD505-2E9C-101B-9397-08002B2CF9AE}" pid="11" name="MSIP_Label_a06a6805-2090-45c5-a0e2-4a6e2e113023_SetDate">
    <vt:lpwstr>2019-03-20T11:20:44.1250541Z</vt:lpwstr>
  </property>
  <property fmtid="{D5CDD505-2E9C-101B-9397-08002B2CF9AE}" pid="12" name="MSIP_Label_a06a6805-2090-45c5-a0e2-4a6e2e113023_Name">
    <vt:lpwstr>PROTECT</vt:lpwstr>
  </property>
  <property fmtid="{D5CDD505-2E9C-101B-9397-08002B2CF9AE}" pid="13" name="MSIP_Label_a06a6805-2090-45c5-a0e2-4a6e2e113023_Application">
    <vt:lpwstr>Microsoft Azure Information Protection</vt:lpwstr>
  </property>
  <property fmtid="{D5CDD505-2E9C-101B-9397-08002B2CF9AE}" pid="14" name="MSIP_Label_a06a6805-2090-45c5-a0e2-4a6e2e113023_Extended_MSFT_Method">
    <vt:lpwstr>Manual</vt:lpwstr>
  </property>
  <property fmtid="{D5CDD505-2E9C-101B-9397-08002B2CF9AE}" pid="15" name="Sensitivity">
    <vt:lpwstr>PROTECT</vt:lpwstr>
  </property>
</Properties>
</file>